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6FB8" w:rsidRPr="00E91BD4" w:rsidRDefault="001A6FB8" w:rsidP="001A6FB8">
      <w:pPr>
        <w:spacing w:after="0" w:line="480" w:lineRule="auto"/>
        <w:jc w:val="center"/>
        <w:rPr>
          <w:rFonts w:ascii="Times New Roman" w:hAnsi="Times New Roman" w:cs="Times New Roman"/>
          <w:b/>
          <w:sz w:val="24"/>
          <w:szCs w:val="24"/>
        </w:rPr>
      </w:pPr>
      <w:r w:rsidRPr="00E91BD4">
        <w:rPr>
          <w:rFonts w:ascii="Times New Roman" w:hAnsi="Times New Roman" w:cs="Times New Roman"/>
          <w:b/>
          <w:sz w:val="24"/>
          <w:szCs w:val="24"/>
        </w:rPr>
        <w:br/>
      </w:r>
    </w:p>
    <w:p w:rsidR="001A6FB8" w:rsidRPr="00E91BD4" w:rsidRDefault="001A6FB8" w:rsidP="001A6FB8">
      <w:pPr>
        <w:spacing w:after="0" w:line="480" w:lineRule="auto"/>
        <w:jc w:val="center"/>
        <w:rPr>
          <w:rFonts w:ascii="Times New Roman" w:hAnsi="Times New Roman" w:cs="Times New Roman"/>
          <w:b/>
          <w:sz w:val="24"/>
          <w:szCs w:val="24"/>
        </w:rPr>
      </w:pPr>
    </w:p>
    <w:p w:rsidR="001A6FB8" w:rsidRPr="00E91BD4" w:rsidRDefault="001A6FB8" w:rsidP="001A6FB8">
      <w:pPr>
        <w:spacing w:after="0" w:line="480" w:lineRule="auto"/>
        <w:jc w:val="center"/>
        <w:rPr>
          <w:rFonts w:ascii="Times New Roman" w:hAnsi="Times New Roman" w:cs="Times New Roman"/>
          <w:b/>
          <w:sz w:val="24"/>
          <w:szCs w:val="24"/>
        </w:rPr>
      </w:pPr>
    </w:p>
    <w:p w:rsidR="001A6FB8" w:rsidRPr="00E91BD4" w:rsidRDefault="001A6FB8" w:rsidP="001A6FB8">
      <w:pPr>
        <w:spacing w:after="0" w:line="480" w:lineRule="auto"/>
        <w:jc w:val="center"/>
        <w:rPr>
          <w:rFonts w:ascii="Times New Roman" w:hAnsi="Times New Roman" w:cs="Times New Roman"/>
          <w:b/>
          <w:sz w:val="24"/>
          <w:szCs w:val="24"/>
        </w:rPr>
      </w:pPr>
    </w:p>
    <w:p w:rsidR="001A6FB8" w:rsidRPr="00E91BD4" w:rsidRDefault="001A6FB8" w:rsidP="001A6FB8">
      <w:pPr>
        <w:spacing w:after="0" w:line="480" w:lineRule="auto"/>
        <w:jc w:val="center"/>
        <w:rPr>
          <w:rFonts w:ascii="Times New Roman" w:hAnsi="Times New Roman" w:cs="Times New Roman"/>
          <w:b/>
          <w:sz w:val="24"/>
          <w:szCs w:val="24"/>
        </w:rPr>
      </w:pPr>
    </w:p>
    <w:p w:rsidR="001A6FB8" w:rsidRPr="00E91BD4" w:rsidRDefault="001A6FB8" w:rsidP="001A6FB8">
      <w:pPr>
        <w:spacing w:after="0" w:line="480" w:lineRule="auto"/>
        <w:jc w:val="center"/>
        <w:rPr>
          <w:rFonts w:ascii="Times New Roman" w:hAnsi="Times New Roman" w:cs="Times New Roman"/>
          <w:b/>
          <w:sz w:val="24"/>
          <w:szCs w:val="24"/>
        </w:rPr>
      </w:pPr>
    </w:p>
    <w:p w:rsidR="001A6FB8" w:rsidRPr="00E91BD4" w:rsidRDefault="001A6FB8" w:rsidP="001A6FB8">
      <w:pPr>
        <w:spacing w:after="0" w:line="480" w:lineRule="auto"/>
        <w:jc w:val="center"/>
        <w:rPr>
          <w:rFonts w:ascii="Times New Roman" w:hAnsi="Times New Roman" w:cs="Times New Roman"/>
          <w:b/>
          <w:sz w:val="24"/>
          <w:szCs w:val="24"/>
        </w:rPr>
      </w:pPr>
    </w:p>
    <w:p w:rsidR="001A6FB8" w:rsidRPr="00E91BD4" w:rsidRDefault="001A6FB8" w:rsidP="001A6FB8">
      <w:pPr>
        <w:spacing w:after="0" w:line="480" w:lineRule="auto"/>
        <w:jc w:val="center"/>
        <w:rPr>
          <w:rFonts w:ascii="Times New Roman" w:hAnsi="Times New Roman" w:cs="Times New Roman"/>
          <w:b/>
          <w:sz w:val="24"/>
          <w:szCs w:val="24"/>
        </w:rPr>
      </w:pPr>
    </w:p>
    <w:p w:rsidR="001A6FB8" w:rsidRPr="00E91BD4" w:rsidRDefault="001A6FB8" w:rsidP="001A6FB8">
      <w:pPr>
        <w:spacing w:after="0" w:line="480" w:lineRule="auto"/>
        <w:jc w:val="center"/>
        <w:rPr>
          <w:rFonts w:ascii="Times New Roman" w:hAnsi="Times New Roman" w:cs="Times New Roman"/>
          <w:b/>
          <w:sz w:val="24"/>
          <w:szCs w:val="24"/>
        </w:rPr>
      </w:pPr>
    </w:p>
    <w:p w:rsidR="001A6FB8" w:rsidRPr="00E91BD4" w:rsidRDefault="001A6FB8" w:rsidP="001A6FB8">
      <w:pPr>
        <w:spacing w:after="0" w:line="480" w:lineRule="auto"/>
        <w:jc w:val="center"/>
        <w:rPr>
          <w:rFonts w:ascii="Times New Roman" w:hAnsi="Times New Roman" w:cs="Times New Roman"/>
          <w:b/>
          <w:sz w:val="24"/>
          <w:szCs w:val="24"/>
        </w:rPr>
      </w:pPr>
      <w:r w:rsidRPr="00E91BD4">
        <w:rPr>
          <w:rFonts w:ascii="Times New Roman" w:hAnsi="Times New Roman" w:cs="Times New Roman"/>
          <w:b/>
          <w:sz w:val="24"/>
          <w:szCs w:val="24"/>
        </w:rPr>
        <w:t>Human Immunodeficiency Virus (HIV)</w:t>
      </w:r>
    </w:p>
    <w:p w:rsidR="001A6FB8" w:rsidRPr="00E91BD4" w:rsidRDefault="001A6FB8" w:rsidP="001A6FB8">
      <w:pPr>
        <w:spacing w:after="0" w:line="480" w:lineRule="auto"/>
        <w:jc w:val="center"/>
        <w:rPr>
          <w:rFonts w:ascii="Times New Roman" w:hAnsi="Times New Roman" w:cs="Times New Roman"/>
          <w:sz w:val="24"/>
          <w:szCs w:val="24"/>
        </w:rPr>
      </w:pPr>
      <w:r w:rsidRPr="00E91BD4">
        <w:rPr>
          <w:rFonts w:ascii="Times New Roman" w:hAnsi="Times New Roman" w:cs="Times New Roman"/>
          <w:sz w:val="24"/>
          <w:szCs w:val="24"/>
        </w:rPr>
        <w:t>Student’s Name</w:t>
      </w:r>
    </w:p>
    <w:p w:rsidR="001A6FB8" w:rsidRPr="00E91BD4" w:rsidRDefault="001A6FB8" w:rsidP="001A6FB8">
      <w:pPr>
        <w:spacing w:after="0" w:line="480" w:lineRule="auto"/>
        <w:jc w:val="center"/>
        <w:rPr>
          <w:rFonts w:ascii="Times New Roman" w:hAnsi="Times New Roman" w:cs="Times New Roman"/>
          <w:sz w:val="24"/>
          <w:szCs w:val="24"/>
        </w:rPr>
      </w:pPr>
      <w:r w:rsidRPr="00E91BD4">
        <w:rPr>
          <w:rFonts w:ascii="Times New Roman" w:hAnsi="Times New Roman" w:cs="Times New Roman"/>
          <w:sz w:val="24"/>
          <w:szCs w:val="24"/>
        </w:rPr>
        <w:t>Institution</w:t>
      </w:r>
    </w:p>
    <w:p w:rsidR="001A6FB8" w:rsidRPr="00E91BD4" w:rsidRDefault="001A6FB8" w:rsidP="001A6FB8">
      <w:pPr>
        <w:spacing w:after="0" w:line="480" w:lineRule="auto"/>
        <w:jc w:val="center"/>
        <w:rPr>
          <w:rFonts w:ascii="Times New Roman" w:hAnsi="Times New Roman" w:cs="Times New Roman"/>
          <w:sz w:val="24"/>
          <w:szCs w:val="24"/>
        </w:rPr>
      </w:pPr>
      <w:r w:rsidRPr="00E91BD4">
        <w:rPr>
          <w:rFonts w:ascii="Times New Roman" w:hAnsi="Times New Roman" w:cs="Times New Roman"/>
          <w:sz w:val="24"/>
          <w:szCs w:val="24"/>
        </w:rPr>
        <w:t>Course</w:t>
      </w:r>
    </w:p>
    <w:p w:rsidR="001A6FB8" w:rsidRPr="00E91BD4" w:rsidRDefault="001A6FB8" w:rsidP="001A6FB8">
      <w:pPr>
        <w:spacing w:after="0" w:line="480" w:lineRule="auto"/>
        <w:jc w:val="center"/>
        <w:rPr>
          <w:rFonts w:ascii="Times New Roman" w:hAnsi="Times New Roman" w:cs="Times New Roman"/>
          <w:sz w:val="24"/>
          <w:szCs w:val="24"/>
        </w:rPr>
      </w:pPr>
      <w:r w:rsidRPr="00E91BD4">
        <w:rPr>
          <w:rFonts w:ascii="Times New Roman" w:hAnsi="Times New Roman" w:cs="Times New Roman"/>
          <w:sz w:val="24"/>
          <w:szCs w:val="24"/>
        </w:rPr>
        <w:t>Professor’s Name</w:t>
      </w:r>
    </w:p>
    <w:p w:rsidR="001A6FB8" w:rsidRPr="00E91BD4" w:rsidRDefault="001A6FB8" w:rsidP="001A6FB8">
      <w:pPr>
        <w:spacing w:after="0" w:line="480" w:lineRule="auto"/>
        <w:jc w:val="center"/>
        <w:rPr>
          <w:rFonts w:ascii="Times New Roman" w:hAnsi="Times New Roman" w:cs="Times New Roman"/>
          <w:sz w:val="24"/>
          <w:szCs w:val="24"/>
        </w:rPr>
      </w:pPr>
      <w:r w:rsidRPr="00E91BD4">
        <w:rPr>
          <w:rFonts w:ascii="Times New Roman" w:hAnsi="Times New Roman" w:cs="Times New Roman"/>
          <w:sz w:val="24"/>
          <w:szCs w:val="24"/>
        </w:rPr>
        <w:t>Date</w:t>
      </w:r>
    </w:p>
    <w:p w:rsidR="001A6FB8" w:rsidRPr="00E91BD4" w:rsidRDefault="001A6FB8" w:rsidP="001A6FB8">
      <w:pPr>
        <w:spacing w:after="0" w:line="480" w:lineRule="auto"/>
        <w:rPr>
          <w:rFonts w:ascii="Times New Roman" w:hAnsi="Times New Roman" w:cs="Times New Roman"/>
          <w:sz w:val="24"/>
          <w:szCs w:val="24"/>
        </w:rPr>
      </w:pPr>
    </w:p>
    <w:p w:rsidR="001A6FB8" w:rsidRPr="00E91BD4" w:rsidRDefault="001A6FB8" w:rsidP="001A6FB8">
      <w:pPr>
        <w:spacing w:after="0" w:line="480" w:lineRule="auto"/>
        <w:rPr>
          <w:rFonts w:ascii="Times New Roman" w:hAnsi="Times New Roman" w:cs="Times New Roman"/>
          <w:sz w:val="24"/>
          <w:szCs w:val="24"/>
        </w:rPr>
      </w:pPr>
    </w:p>
    <w:p w:rsidR="001A6FB8" w:rsidRPr="00E91BD4" w:rsidRDefault="001A6FB8" w:rsidP="001A6FB8">
      <w:pPr>
        <w:spacing w:after="0" w:line="480" w:lineRule="auto"/>
        <w:rPr>
          <w:rFonts w:ascii="Times New Roman" w:hAnsi="Times New Roman" w:cs="Times New Roman"/>
          <w:sz w:val="24"/>
          <w:szCs w:val="24"/>
        </w:rPr>
      </w:pPr>
    </w:p>
    <w:p w:rsidR="001A6FB8" w:rsidRPr="00E91BD4" w:rsidRDefault="001A6FB8" w:rsidP="001A6FB8">
      <w:pPr>
        <w:spacing w:after="0" w:line="480" w:lineRule="auto"/>
        <w:rPr>
          <w:rFonts w:ascii="Times New Roman" w:hAnsi="Times New Roman" w:cs="Times New Roman"/>
          <w:sz w:val="24"/>
          <w:szCs w:val="24"/>
        </w:rPr>
      </w:pPr>
    </w:p>
    <w:p w:rsidR="001A6FB8" w:rsidRPr="00E91BD4" w:rsidRDefault="001A6FB8" w:rsidP="001A6FB8">
      <w:pPr>
        <w:spacing w:after="0" w:line="480" w:lineRule="auto"/>
        <w:rPr>
          <w:rFonts w:ascii="Times New Roman" w:hAnsi="Times New Roman" w:cs="Times New Roman"/>
          <w:sz w:val="24"/>
          <w:szCs w:val="24"/>
        </w:rPr>
      </w:pPr>
    </w:p>
    <w:p w:rsidR="001A6FB8" w:rsidRPr="00E91BD4" w:rsidRDefault="001A6FB8" w:rsidP="001A6FB8">
      <w:pPr>
        <w:spacing w:after="0" w:line="480" w:lineRule="auto"/>
        <w:rPr>
          <w:rFonts w:ascii="Times New Roman" w:hAnsi="Times New Roman" w:cs="Times New Roman"/>
          <w:sz w:val="24"/>
          <w:szCs w:val="24"/>
        </w:rPr>
      </w:pPr>
    </w:p>
    <w:p w:rsidR="001A6FB8" w:rsidRPr="00E91BD4" w:rsidRDefault="001A6FB8" w:rsidP="001A6FB8">
      <w:pPr>
        <w:spacing w:after="0" w:line="480" w:lineRule="auto"/>
        <w:rPr>
          <w:rFonts w:ascii="Times New Roman" w:hAnsi="Times New Roman" w:cs="Times New Roman"/>
          <w:sz w:val="24"/>
          <w:szCs w:val="24"/>
        </w:rPr>
      </w:pPr>
    </w:p>
    <w:p w:rsidR="001A6FB8" w:rsidRPr="00E91BD4" w:rsidRDefault="001A6FB8" w:rsidP="001A6FB8">
      <w:pPr>
        <w:spacing w:after="0" w:line="480" w:lineRule="auto"/>
        <w:jc w:val="center"/>
        <w:rPr>
          <w:rFonts w:ascii="Times New Roman" w:hAnsi="Times New Roman" w:cs="Times New Roman"/>
          <w:b/>
          <w:sz w:val="24"/>
          <w:szCs w:val="24"/>
        </w:rPr>
      </w:pPr>
      <w:r w:rsidRPr="00E91BD4">
        <w:rPr>
          <w:rFonts w:ascii="Times New Roman" w:hAnsi="Times New Roman" w:cs="Times New Roman"/>
          <w:b/>
          <w:sz w:val="24"/>
          <w:szCs w:val="24"/>
        </w:rPr>
        <w:lastRenderedPageBreak/>
        <w:t>Human Immunodeficiency Virus (HIV)</w:t>
      </w:r>
    </w:p>
    <w:p w:rsidR="001A6FB8" w:rsidRPr="00E91BD4" w:rsidRDefault="001A6FB8" w:rsidP="001A6FB8">
      <w:pPr>
        <w:spacing w:after="0" w:line="480" w:lineRule="auto"/>
        <w:ind w:firstLine="720"/>
        <w:rPr>
          <w:rFonts w:ascii="Times New Roman" w:hAnsi="Times New Roman" w:cs="Times New Roman"/>
          <w:sz w:val="24"/>
          <w:szCs w:val="24"/>
        </w:rPr>
      </w:pPr>
      <w:r w:rsidRPr="00E91BD4">
        <w:rPr>
          <w:rFonts w:ascii="Times New Roman" w:hAnsi="Times New Roman" w:cs="Times New Roman"/>
          <w:sz w:val="24"/>
          <w:szCs w:val="24"/>
        </w:rPr>
        <w:t>Human Immunodeficiency Virus (HIV) is the causative agent of Acquired Immunodeficiency Syndrome (AIDS). HIV attacks a specific type of immune system cell in the human body, which leaves the person vulnerable to various other infections.  This condition can worsen if the individual with HIV does not take medications to increase the body's immunity.</w:t>
      </w:r>
    </w:p>
    <w:p w:rsidR="001A6FB8" w:rsidRPr="00E91BD4" w:rsidRDefault="001A6FB8" w:rsidP="001A6FB8">
      <w:pPr>
        <w:spacing w:after="0" w:line="480" w:lineRule="auto"/>
        <w:ind w:firstLine="720"/>
        <w:rPr>
          <w:rFonts w:ascii="Times New Roman" w:hAnsi="Times New Roman" w:cs="Times New Roman"/>
          <w:sz w:val="24"/>
          <w:szCs w:val="24"/>
        </w:rPr>
      </w:pPr>
      <w:r w:rsidRPr="00E91BD4">
        <w:rPr>
          <w:rFonts w:ascii="Times New Roman" w:hAnsi="Times New Roman" w:cs="Times New Roman"/>
          <w:sz w:val="24"/>
          <w:szCs w:val="24"/>
        </w:rPr>
        <w:t>According to Okoye and Picker (2013), HIV is a member of the retrovirus family that attacks the different immune cells such as monocytes and CD4+ T cells. HIV can affect the T cells through a high-affinity interaction between the virion envelope glycoprotein, GP 120 as well as the CD4 molecule. This process is facilitated by the T-cell co-receptor is known as CXCR4. The disease progression can take years, which is associated with slow viral-mediated CD4+ T-cell destruction. However, in some cases, the disease progression can fasten when there is a massive CD4+ memory T-cell destruction (Okoye&amp; Picker, 2013).</w:t>
      </w:r>
    </w:p>
    <w:p w:rsidR="001A6FB8" w:rsidRPr="00E91BD4" w:rsidRDefault="001A6FB8" w:rsidP="001A6FB8">
      <w:pPr>
        <w:spacing w:after="0" w:line="480" w:lineRule="auto"/>
        <w:ind w:firstLine="720"/>
        <w:rPr>
          <w:rFonts w:ascii="Times New Roman" w:hAnsi="Times New Roman" w:cs="Times New Roman"/>
          <w:sz w:val="24"/>
          <w:szCs w:val="24"/>
        </w:rPr>
      </w:pPr>
      <w:r w:rsidRPr="00E91BD4">
        <w:rPr>
          <w:rFonts w:ascii="Times New Roman" w:hAnsi="Times New Roman" w:cs="Times New Roman"/>
          <w:sz w:val="24"/>
          <w:szCs w:val="24"/>
        </w:rPr>
        <w:t>HIV destroys the body's immune system by attacking the CD4+ T-cells and monocytes, which are responsible for the protection of the body against pathogens and infections. When the CD4+ T cells in the body reduce massively (below the critical level), it may result in the loss of cell-mediated immunity. This, according to Okoye and Picker (2013), leaves the body more susceptible to opportunistic infections and conditions. The progression of the disease can worsen because of the decline in CD4 cells in the body. HIV does not only attack the body's immune system by attacking the CD4+ T-cells, it also uses these cells to create and make more of the virus. When the virus has used and destroyed all the CD4 cells and the CD4 count dropped below the minimum level (200), the individual will have progressed to AIDS.</w:t>
      </w:r>
    </w:p>
    <w:p w:rsidR="001A6FB8" w:rsidRPr="00E91BD4" w:rsidRDefault="001A6FB8" w:rsidP="001A6FB8">
      <w:pPr>
        <w:spacing w:after="0" w:line="480" w:lineRule="auto"/>
        <w:rPr>
          <w:rFonts w:ascii="Times New Roman" w:hAnsi="Times New Roman" w:cs="Times New Roman"/>
          <w:sz w:val="24"/>
          <w:szCs w:val="24"/>
        </w:rPr>
      </w:pPr>
    </w:p>
    <w:p w:rsidR="001A6FB8" w:rsidRPr="00E91BD4" w:rsidRDefault="001A6FB8" w:rsidP="001A6FB8">
      <w:pPr>
        <w:spacing w:after="0" w:line="480" w:lineRule="auto"/>
        <w:rPr>
          <w:rFonts w:ascii="Times New Roman" w:hAnsi="Times New Roman" w:cs="Times New Roman"/>
          <w:sz w:val="24"/>
          <w:szCs w:val="24"/>
        </w:rPr>
      </w:pPr>
    </w:p>
    <w:p w:rsidR="001A6FB8" w:rsidRPr="00E91BD4" w:rsidRDefault="001A6FB8" w:rsidP="00E91BD4">
      <w:pPr>
        <w:spacing w:after="0" w:line="480" w:lineRule="auto"/>
        <w:ind w:left="720" w:hanging="720"/>
        <w:jc w:val="center"/>
        <w:rPr>
          <w:rFonts w:ascii="Times New Roman" w:hAnsi="Times New Roman" w:cs="Times New Roman"/>
          <w:sz w:val="24"/>
          <w:szCs w:val="24"/>
        </w:rPr>
      </w:pPr>
      <w:bookmarkStart w:id="0" w:name="_GoBack"/>
      <w:bookmarkEnd w:id="0"/>
      <w:r w:rsidRPr="00E91BD4">
        <w:rPr>
          <w:rFonts w:ascii="Times New Roman" w:hAnsi="Times New Roman" w:cs="Times New Roman"/>
          <w:sz w:val="24"/>
          <w:szCs w:val="24"/>
        </w:rPr>
        <w:lastRenderedPageBreak/>
        <w:t>Reference</w:t>
      </w:r>
    </w:p>
    <w:p w:rsidR="001A6FB8" w:rsidRPr="00E91BD4" w:rsidRDefault="001A6FB8" w:rsidP="00E91BD4">
      <w:pPr>
        <w:spacing w:after="0" w:line="480" w:lineRule="auto"/>
        <w:ind w:left="720" w:hanging="720"/>
        <w:rPr>
          <w:rFonts w:ascii="Times New Roman" w:hAnsi="Times New Roman" w:cs="Times New Roman"/>
          <w:sz w:val="24"/>
          <w:szCs w:val="24"/>
        </w:rPr>
      </w:pPr>
      <w:r w:rsidRPr="00E91BD4">
        <w:rPr>
          <w:rFonts w:ascii="Times New Roman" w:hAnsi="Times New Roman" w:cs="Times New Roman"/>
          <w:sz w:val="24"/>
          <w:szCs w:val="24"/>
          <w:shd w:val="clear" w:color="auto" w:fill="FFFFFF"/>
        </w:rPr>
        <w:t>Okoye, A. A., &amp; Picker, L. J. (2013). CD 4+ T</w:t>
      </w:r>
      <w:r w:rsidRPr="00E91BD4">
        <w:rPr>
          <w:rFonts w:ascii="Cambria Math" w:hAnsi="Cambria Math" w:cs="Cambria Math"/>
          <w:sz w:val="24"/>
          <w:szCs w:val="24"/>
          <w:shd w:val="clear" w:color="auto" w:fill="FFFFFF"/>
        </w:rPr>
        <w:t>‐</w:t>
      </w:r>
      <w:r w:rsidRPr="00E91BD4">
        <w:rPr>
          <w:rFonts w:ascii="Times New Roman" w:hAnsi="Times New Roman" w:cs="Times New Roman"/>
          <w:sz w:val="24"/>
          <w:szCs w:val="24"/>
          <w:shd w:val="clear" w:color="auto" w:fill="FFFFFF"/>
        </w:rPr>
        <w:t>cell depletion in HIV infection: mechanisms of immunological failure. </w:t>
      </w:r>
      <w:r w:rsidRPr="00E91BD4">
        <w:rPr>
          <w:rFonts w:ascii="Times New Roman" w:hAnsi="Times New Roman" w:cs="Times New Roman"/>
          <w:i/>
          <w:iCs/>
          <w:sz w:val="24"/>
          <w:szCs w:val="24"/>
          <w:shd w:val="clear" w:color="auto" w:fill="FFFFFF"/>
        </w:rPr>
        <w:t>Immunological reviews</w:t>
      </w:r>
      <w:r w:rsidRPr="00E91BD4">
        <w:rPr>
          <w:rFonts w:ascii="Times New Roman" w:hAnsi="Times New Roman" w:cs="Times New Roman"/>
          <w:sz w:val="24"/>
          <w:szCs w:val="24"/>
          <w:shd w:val="clear" w:color="auto" w:fill="FFFFFF"/>
        </w:rPr>
        <w:t>, </w:t>
      </w:r>
      <w:r w:rsidRPr="00E91BD4">
        <w:rPr>
          <w:rFonts w:ascii="Times New Roman" w:hAnsi="Times New Roman" w:cs="Times New Roman"/>
          <w:i/>
          <w:iCs/>
          <w:sz w:val="24"/>
          <w:szCs w:val="24"/>
          <w:shd w:val="clear" w:color="auto" w:fill="FFFFFF"/>
        </w:rPr>
        <w:t>254</w:t>
      </w:r>
      <w:r w:rsidRPr="00E91BD4">
        <w:rPr>
          <w:rFonts w:ascii="Times New Roman" w:hAnsi="Times New Roman" w:cs="Times New Roman"/>
          <w:sz w:val="24"/>
          <w:szCs w:val="24"/>
          <w:shd w:val="clear" w:color="auto" w:fill="FFFFFF"/>
        </w:rPr>
        <w:t>(1), 54-64.</w:t>
      </w:r>
    </w:p>
    <w:p w:rsidR="001A6FB8" w:rsidRPr="00E91BD4" w:rsidRDefault="001A6FB8" w:rsidP="00E91BD4">
      <w:pPr>
        <w:spacing w:after="0" w:line="480" w:lineRule="auto"/>
        <w:ind w:left="720" w:hanging="720"/>
        <w:rPr>
          <w:rFonts w:ascii="Times New Roman" w:hAnsi="Times New Roman" w:cs="Times New Roman"/>
          <w:sz w:val="24"/>
          <w:szCs w:val="24"/>
        </w:rPr>
      </w:pPr>
    </w:p>
    <w:sectPr w:rsidR="001A6FB8" w:rsidRPr="00E91BD4" w:rsidSect="006274D9">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71C7" w:rsidRDefault="003C71C7" w:rsidP="001A6FB8">
      <w:pPr>
        <w:spacing w:after="0" w:line="240" w:lineRule="auto"/>
      </w:pPr>
      <w:r>
        <w:separator/>
      </w:r>
    </w:p>
  </w:endnote>
  <w:endnote w:type="continuationSeparator" w:id="1">
    <w:p w:rsidR="003C71C7" w:rsidRDefault="003C71C7" w:rsidP="001A6F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71C7" w:rsidRDefault="003C71C7" w:rsidP="001A6FB8">
      <w:pPr>
        <w:spacing w:after="0" w:line="240" w:lineRule="auto"/>
      </w:pPr>
      <w:r>
        <w:separator/>
      </w:r>
    </w:p>
  </w:footnote>
  <w:footnote w:type="continuationSeparator" w:id="1">
    <w:p w:rsidR="003C71C7" w:rsidRDefault="003C71C7" w:rsidP="001A6FB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FB8" w:rsidRPr="001A6FB8" w:rsidRDefault="006274D9" w:rsidP="001A6FB8">
    <w:pPr>
      <w:pStyle w:val="Header"/>
      <w:jc w:val="right"/>
      <w:rPr>
        <w:rFonts w:ascii="Times New Roman" w:hAnsi="Times New Roman" w:cs="Times New Roman"/>
        <w:sz w:val="24"/>
        <w:szCs w:val="24"/>
      </w:rPr>
    </w:pPr>
    <w:r w:rsidRPr="001A6FB8">
      <w:rPr>
        <w:rFonts w:ascii="Times New Roman" w:hAnsi="Times New Roman" w:cs="Times New Roman"/>
        <w:sz w:val="24"/>
        <w:szCs w:val="24"/>
      </w:rPr>
      <w:fldChar w:fldCharType="begin"/>
    </w:r>
    <w:r w:rsidR="001A6FB8" w:rsidRPr="001A6FB8">
      <w:rPr>
        <w:rFonts w:ascii="Times New Roman" w:hAnsi="Times New Roman" w:cs="Times New Roman"/>
        <w:sz w:val="24"/>
        <w:szCs w:val="24"/>
      </w:rPr>
      <w:instrText xml:space="preserve"> PAGE   \* MERGEFORMAT </w:instrText>
    </w:r>
    <w:r w:rsidRPr="001A6FB8">
      <w:rPr>
        <w:rFonts w:ascii="Times New Roman" w:hAnsi="Times New Roman" w:cs="Times New Roman"/>
        <w:sz w:val="24"/>
        <w:szCs w:val="24"/>
      </w:rPr>
      <w:fldChar w:fldCharType="separate"/>
    </w:r>
    <w:r w:rsidR="00351671">
      <w:rPr>
        <w:rFonts w:ascii="Times New Roman" w:hAnsi="Times New Roman" w:cs="Times New Roman"/>
        <w:noProof/>
        <w:sz w:val="24"/>
        <w:szCs w:val="24"/>
      </w:rPr>
      <w:t>3</w:t>
    </w:r>
    <w:r w:rsidRPr="001A6FB8">
      <w:rPr>
        <w:rFonts w:ascii="Times New Roman" w:hAnsi="Times New Roman" w:cs="Times New Roman"/>
        <w:noProof/>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characterSpacingControl w:val="doNotCompress"/>
  <w:footnotePr>
    <w:footnote w:id="0"/>
    <w:footnote w:id="1"/>
  </w:footnotePr>
  <w:endnotePr>
    <w:endnote w:id="0"/>
    <w:endnote w:id="1"/>
  </w:endnotePr>
  <w:compat/>
  <w:rsids>
    <w:rsidRoot w:val="00AC6DD8"/>
    <w:rsid w:val="001A6FB8"/>
    <w:rsid w:val="00351671"/>
    <w:rsid w:val="00367028"/>
    <w:rsid w:val="003C71C7"/>
    <w:rsid w:val="006274D9"/>
    <w:rsid w:val="00AC6DD8"/>
    <w:rsid w:val="00B455B5"/>
    <w:rsid w:val="00C938F6"/>
    <w:rsid w:val="00D13FB5"/>
    <w:rsid w:val="00E91BD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4D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6F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6FB8"/>
  </w:style>
  <w:style w:type="paragraph" w:styleId="Footer">
    <w:name w:val="footer"/>
    <w:basedOn w:val="Normal"/>
    <w:link w:val="FooterChar"/>
    <w:uiPriority w:val="99"/>
    <w:unhideWhenUsed/>
    <w:rsid w:val="001A6F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6F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6F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6FB8"/>
  </w:style>
  <w:style w:type="paragraph" w:styleId="Footer">
    <w:name w:val="footer"/>
    <w:basedOn w:val="Normal"/>
    <w:link w:val="FooterChar"/>
    <w:uiPriority w:val="99"/>
    <w:unhideWhenUsed/>
    <w:rsid w:val="001A6F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6FB8"/>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312</Words>
  <Characters>1780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Kevin</cp:lastModifiedBy>
  <cp:revision>2</cp:revision>
  <dcterms:created xsi:type="dcterms:W3CDTF">2021-03-01T07:20:00Z</dcterms:created>
  <dcterms:modified xsi:type="dcterms:W3CDTF">2021-03-01T07:20:00Z</dcterms:modified>
</cp:coreProperties>
</file>